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D518D" w14:textId="77777777" w:rsidR="002567D8" w:rsidRDefault="002567D8">
      <w:pPr>
        <w:ind w:left="0" w:hanging="2"/>
      </w:pPr>
    </w:p>
    <w:tbl>
      <w:tblPr>
        <w:tblStyle w:val="a"/>
        <w:tblW w:w="15282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160"/>
        <w:gridCol w:w="1180"/>
        <w:gridCol w:w="103"/>
        <w:gridCol w:w="2805"/>
        <w:gridCol w:w="703"/>
        <w:gridCol w:w="703"/>
        <w:gridCol w:w="983"/>
        <w:gridCol w:w="983"/>
        <w:gridCol w:w="2945"/>
        <w:gridCol w:w="829"/>
        <w:gridCol w:w="1247"/>
        <w:gridCol w:w="730"/>
        <w:gridCol w:w="1724"/>
        <w:gridCol w:w="27"/>
        <w:gridCol w:w="160"/>
      </w:tblGrid>
      <w:tr w:rsidR="002567D8" w14:paraId="3A7A44B4" w14:textId="77777777" w:rsidTr="0072373B">
        <w:trPr>
          <w:cantSplit/>
        </w:trPr>
        <w:tc>
          <w:tcPr>
            <w:tcW w:w="1340" w:type="dxa"/>
            <w:gridSpan w:val="2"/>
          </w:tcPr>
          <w:p w14:paraId="104E7DB8" w14:textId="77777777" w:rsidR="002567D8" w:rsidRDefault="00000000">
            <w:pPr>
              <w:ind w:left="0" w:hanging="2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114300" distR="114300" wp14:anchorId="7A83BEFB" wp14:editId="2B42923B">
                  <wp:extent cx="724535" cy="71882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18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1" w:type="dxa"/>
            <w:gridSpan w:val="9"/>
            <w:vMerge w:val="restart"/>
          </w:tcPr>
          <w:p w14:paraId="2E39BA1C" w14:textId="77777777" w:rsidR="002567D8" w:rsidRDefault="00000000">
            <w:pPr>
              <w:ind w:left="1" w:hanging="3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Universidade </w:t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  <w:t xml:space="preserve">     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QUADRO DE HORÁRIO DISCIPLINA/DOCENTE</w:t>
            </w:r>
          </w:p>
          <w:p w14:paraId="77A59BD6" w14:textId="77777777" w:rsidR="002567D8" w:rsidRDefault="00000000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Estadual de Londrina</w:t>
            </w:r>
          </w:p>
          <w:p w14:paraId="27584E84" w14:textId="77777777" w:rsidR="002567D8" w:rsidRDefault="00000000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de Pesquisa e Pós-Graduação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REFERENTE AO 2º SEMESTRE DE 202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4</w:t>
            </w:r>
          </w:p>
          <w:p w14:paraId="01C8D57B" w14:textId="77777777" w:rsidR="002567D8" w:rsidRDefault="00000000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Centro de Ciências da Saúde</w:t>
            </w:r>
          </w:p>
          <w:p w14:paraId="10B273A7" w14:textId="77777777" w:rsidR="002567D8" w:rsidRDefault="00000000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Seção de Pós-Graduação do CCS</w:t>
            </w:r>
          </w:p>
        </w:tc>
        <w:tc>
          <w:tcPr>
            <w:tcW w:w="2641" w:type="dxa"/>
            <w:gridSpan w:val="4"/>
            <w:vMerge w:val="restart"/>
          </w:tcPr>
          <w:p w14:paraId="290B8857" w14:textId="77777777" w:rsidR="002567D8" w:rsidRDefault="002567D8">
            <w:pPr>
              <w:ind w:left="0" w:hanging="2"/>
              <w:jc w:val="both"/>
            </w:pPr>
          </w:p>
        </w:tc>
      </w:tr>
      <w:tr w:rsidR="002567D8" w14:paraId="153DED6F" w14:textId="77777777" w:rsidTr="0072373B">
        <w:trPr>
          <w:cantSplit/>
        </w:trPr>
        <w:tc>
          <w:tcPr>
            <w:tcW w:w="1340" w:type="dxa"/>
            <w:gridSpan w:val="2"/>
          </w:tcPr>
          <w:p w14:paraId="7FAA71B9" w14:textId="77777777" w:rsidR="002567D8" w:rsidRDefault="002567D8">
            <w:pPr>
              <w:ind w:left="0" w:hanging="2"/>
              <w:jc w:val="both"/>
              <w:rPr>
                <w:rFonts w:ascii="Penguin" w:eastAsia="Penguin" w:hAnsi="Penguin" w:cs="Penguin"/>
                <w:sz w:val="22"/>
                <w:szCs w:val="22"/>
              </w:rPr>
            </w:pPr>
          </w:p>
        </w:tc>
        <w:tc>
          <w:tcPr>
            <w:tcW w:w="11301" w:type="dxa"/>
            <w:gridSpan w:val="9"/>
            <w:vMerge/>
          </w:tcPr>
          <w:p w14:paraId="48D9B939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enguin" w:eastAsia="Penguin" w:hAnsi="Penguin" w:cs="Penguin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vMerge/>
          </w:tcPr>
          <w:p w14:paraId="63A392A7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enguin" w:eastAsia="Penguin" w:hAnsi="Penguin" w:cs="Penguin"/>
                <w:sz w:val="22"/>
                <w:szCs w:val="22"/>
              </w:rPr>
            </w:pPr>
          </w:p>
        </w:tc>
      </w:tr>
      <w:tr w:rsidR="002567D8" w14:paraId="6DD5B8B5" w14:textId="77777777" w:rsidTr="0072373B">
        <w:trPr>
          <w:cantSplit/>
        </w:trPr>
        <w:tc>
          <w:tcPr>
            <w:tcW w:w="160" w:type="dxa"/>
          </w:tcPr>
          <w:p w14:paraId="03CA69DC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34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074BC8AF" w14:textId="0D55B715" w:rsidR="002567D8" w:rsidRDefault="00000000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PROGRAMA/CURSO: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PROGRAMA DE PÓS-GRADUAÇÃO </w:t>
            </w:r>
            <w:r w:rsidR="007357B4">
              <w:rPr>
                <w:rFonts w:ascii="Arial" w:eastAsia="Arial" w:hAnsi="Arial" w:cs="Arial"/>
                <w:b/>
                <w:sz w:val="18"/>
                <w:szCs w:val="18"/>
              </w:rPr>
              <w:t>EM SAÚDE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COLETIVA  (Mestrado ou Doutorado)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980D" w14:textId="1106D25F" w:rsidR="002567D8" w:rsidRDefault="00000000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CÓDIGO:</w:t>
            </w:r>
            <w:r w:rsidR="00061731">
              <w:rPr>
                <w:rFonts w:ascii="Arial" w:eastAsia="Arial" w:hAnsi="Arial" w:cs="Arial"/>
                <w:sz w:val="18"/>
                <w:szCs w:val="18"/>
              </w:rPr>
              <w:t>054/280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24FBE039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1F8E78C4" w14:textId="77777777" w:rsidTr="0072373B">
        <w:trPr>
          <w:cantSplit/>
        </w:trPr>
        <w:tc>
          <w:tcPr>
            <w:tcW w:w="160" w:type="dxa"/>
          </w:tcPr>
          <w:p w14:paraId="3B1BE078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5" w:type="dxa"/>
            <w:gridSpan w:val="12"/>
            <w:tcBorders>
              <w:top w:val="single" w:sz="4" w:space="0" w:color="000000"/>
            </w:tcBorders>
          </w:tcPr>
          <w:p w14:paraId="377F1C42" w14:textId="77777777" w:rsidR="002567D8" w:rsidRDefault="002567D8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7" w:type="dxa"/>
            <w:gridSpan w:val="2"/>
          </w:tcPr>
          <w:p w14:paraId="226BE074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34CA6B2A" w14:textId="77777777" w:rsidTr="0072373B">
        <w:trPr>
          <w:cantSplit/>
        </w:trPr>
        <w:tc>
          <w:tcPr>
            <w:tcW w:w="160" w:type="dxa"/>
          </w:tcPr>
          <w:p w14:paraId="37BBBAA4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7F3EB56" w14:textId="77777777" w:rsidR="002567D8" w:rsidRDefault="00000000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CENTRO:</w:t>
            </w:r>
          </w:p>
        </w:tc>
        <w:tc>
          <w:tcPr>
            <w:tcW w:w="9951" w:type="dxa"/>
            <w:gridSpan w:val="7"/>
            <w:tcBorders>
              <w:top w:val="single" w:sz="4" w:space="0" w:color="000000"/>
            </w:tcBorders>
          </w:tcPr>
          <w:p w14:paraId="23982034" w14:textId="77777777" w:rsidR="002567D8" w:rsidRDefault="00000000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CENTRO DE CIÊNCIAS DA SAÚDE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83C31" w14:textId="164247F1" w:rsidR="002567D8" w:rsidRDefault="00000000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Nº:</w:t>
            </w:r>
            <w:r w:rsidR="00061731">
              <w:rPr>
                <w:rFonts w:ascii="Arial" w:eastAsia="Arial" w:hAnsi="Arial" w:cs="Arial"/>
                <w:sz w:val="18"/>
                <w:szCs w:val="18"/>
              </w:rPr>
              <w:t xml:space="preserve"> 563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22C9DA5A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3DF31CE6" w14:textId="77777777" w:rsidTr="0072373B">
        <w:trPr>
          <w:cantSplit/>
        </w:trPr>
        <w:tc>
          <w:tcPr>
            <w:tcW w:w="160" w:type="dxa"/>
          </w:tcPr>
          <w:p w14:paraId="547DF423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7F0BC04C" w14:textId="77777777" w:rsidR="002567D8" w:rsidRDefault="002567D8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7" w:type="dxa"/>
            <w:gridSpan w:val="2"/>
          </w:tcPr>
          <w:p w14:paraId="00DD1ECC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626632C0" w14:textId="77777777" w:rsidTr="0072373B">
        <w:trPr>
          <w:cantSplit/>
        </w:trPr>
        <w:tc>
          <w:tcPr>
            <w:tcW w:w="160" w:type="dxa"/>
          </w:tcPr>
          <w:p w14:paraId="32A88484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F07C8C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E6A9FF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Código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14A31C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C22C3C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Disciplina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7C314" w14:textId="77777777" w:rsidR="002567D8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3A278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Início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CA504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Término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8F9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Docentes</w:t>
            </w:r>
          </w:p>
          <w:p w14:paraId="3F04BF39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496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Carga Horária Docente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108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itulação/</w:t>
            </w:r>
          </w:p>
          <w:p w14:paraId="767B8EC5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DocenteResponsável</w:t>
            </w:r>
            <w:proofErr w:type="spellEnd"/>
          </w:p>
          <w:p w14:paraId="7D21049D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 xml:space="preserve"> (M=mestrado - D=Doutorado)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E59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Depto./ Docente</w:t>
            </w:r>
          </w:p>
          <w:p w14:paraId="7C56BB26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Responsável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6569386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2CDD8726" w14:textId="77777777" w:rsidTr="0072373B">
        <w:trPr>
          <w:cantSplit/>
        </w:trPr>
        <w:tc>
          <w:tcPr>
            <w:tcW w:w="160" w:type="dxa"/>
          </w:tcPr>
          <w:p w14:paraId="05B5DD00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CEBF609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34A711D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09E24812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48F3889F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Horas Aula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D0A70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Dia/Mês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639E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Dia/Mês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314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965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D71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BAB" w14:textId="77777777" w:rsidR="002567D8" w:rsidRDefault="0025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85B2D17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3AC8856F" w14:textId="77777777" w:rsidTr="0072373B">
        <w:trPr>
          <w:cantSplit/>
        </w:trPr>
        <w:tc>
          <w:tcPr>
            <w:tcW w:w="160" w:type="dxa"/>
          </w:tcPr>
          <w:p w14:paraId="499694B2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0D34CFA" w14:textId="77777777" w:rsidR="002567D8" w:rsidRDefault="0000000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53CE445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309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EF8C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ABCED0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Revisão Sistemática e Meta-análise</w:t>
            </w:r>
          </w:p>
          <w:p w14:paraId="0329CC45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Mestrado e Doutorado</w:t>
            </w:r>
          </w:p>
          <w:p w14:paraId="758E2A36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69F64DD5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AA8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AF668D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6CFDE8B1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D4B45A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7217C9D1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30/09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15A65110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8/10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94A" w14:textId="0C1B9094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Renne</w:t>
            </w:r>
            <w:r w:rsidR="00061731">
              <w:rPr>
                <w:rFonts w:ascii="Arial" w:eastAsia="Arial" w:hAnsi="Arial" w:cs="Arial"/>
                <w:sz w:val="18"/>
                <w:szCs w:val="18"/>
              </w:rPr>
              <w:t xml:space="preserve"> Rodrigues</w:t>
            </w:r>
          </w:p>
          <w:p w14:paraId="661F9161" w14:textId="06730111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Paulo</w:t>
            </w:r>
            <w:r w:rsidR="00061731">
              <w:rPr>
                <w:rFonts w:ascii="Arial" w:eastAsia="Arial" w:hAnsi="Arial" w:cs="Arial"/>
                <w:sz w:val="18"/>
                <w:szCs w:val="18"/>
              </w:rPr>
              <w:t xml:space="preserve"> Guerra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2A9A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843328" w14:textId="77777777" w:rsidR="002567D8" w:rsidRPr="00061731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1731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4EAB5DDF" w14:textId="77777777" w:rsidR="002567D8" w:rsidRPr="00061731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1731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1F3D13C6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2C4BA8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  <w:p w14:paraId="0F5F0C67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6B90E0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55A1C9D3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090E51FA" w14:textId="77777777" w:rsidTr="0072373B">
        <w:trPr>
          <w:cantSplit/>
          <w:trHeight w:val="1037"/>
        </w:trPr>
        <w:tc>
          <w:tcPr>
            <w:tcW w:w="160" w:type="dxa"/>
          </w:tcPr>
          <w:p w14:paraId="39B3CEBD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0EF337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95548E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301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A1AE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1C5EBC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2222"/>
              </w:rPr>
              <w:t>Métodos em Pesquisa Qualitativa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06B39EC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Mestrado e Doutorado</w:t>
            </w:r>
          </w:p>
          <w:p w14:paraId="0C99F498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273D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731597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1810382C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479C31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733FE415" w14:textId="77777777" w:rsidR="002567D8" w:rsidRDefault="00000000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16/09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751DE320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24/09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93D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Regina Melchior</w:t>
            </w:r>
          </w:p>
          <w:p w14:paraId="7563A150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Maira S. S. Bortoletto</w:t>
            </w:r>
          </w:p>
          <w:p w14:paraId="0A30773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Fernanda Mendonça  </w:t>
            </w:r>
          </w:p>
          <w:p w14:paraId="005979D5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8A7E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3404BA66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  <w:p w14:paraId="346FACDD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3B476AB9" w14:textId="77777777" w:rsidR="002567D8" w:rsidRDefault="002567D8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D60187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60570C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C39EB7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50AC9CF5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7FCA5CDF" w14:textId="77777777" w:rsidTr="0072373B">
        <w:trPr>
          <w:cantSplit/>
          <w:trHeight w:val="1110"/>
        </w:trPr>
        <w:tc>
          <w:tcPr>
            <w:tcW w:w="160" w:type="dxa"/>
          </w:tcPr>
          <w:p w14:paraId="056B97AD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A66FA3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158501" w14:textId="2C5D5B39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7357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SAC 307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2119" w14:textId="77777777" w:rsidR="002567D8" w:rsidRDefault="002567D8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</w:rPr>
            </w:pPr>
          </w:p>
          <w:p w14:paraId="27AE9C97" w14:textId="77777777" w:rsidR="002567D8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Epidemiologia das Doenças e Agravos Não Transmissíveis</w:t>
            </w:r>
          </w:p>
          <w:p w14:paraId="70BA24E5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Mestrado e Doutorado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4F71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C26B68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659F47F3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9826F2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2A1ADA72" w14:textId="77777777" w:rsidR="002567D8" w:rsidRDefault="00000000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21/10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633B1AA8" w14:textId="77777777" w:rsidR="002567D8" w:rsidRDefault="00000000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29/10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7AA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Mathias Roberto Loch</w:t>
            </w:r>
          </w:p>
          <w:p w14:paraId="13193F89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81A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54732B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D2E44E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2E8D5A35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3E7DDB20" w14:textId="77777777" w:rsidTr="0072373B">
        <w:trPr>
          <w:cantSplit/>
        </w:trPr>
        <w:tc>
          <w:tcPr>
            <w:tcW w:w="160" w:type="dxa"/>
          </w:tcPr>
          <w:p w14:paraId="1159CB01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CD9FBC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75B5E1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STA 071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39CF56A0" w14:textId="77777777" w:rsidR="002567D8" w:rsidRDefault="002567D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3B0274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Métodos Quantitativos Aplicados à Saúde </w:t>
            </w:r>
          </w:p>
          <w:p w14:paraId="0CD9FD2D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Mestrado e Doutorado</w:t>
            </w:r>
          </w:p>
          <w:p w14:paraId="21D26371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1F3DB374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34F8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EE10B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65BC1964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270C95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011AA89E" w14:textId="77777777" w:rsidR="002567D8" w:rsidRDefault="00000000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76C36BDE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03/09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420E25E0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Larissa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FDBEA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347C2B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8C677F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Matemática Aplicada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456B3FDD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61731" w14:paraId="146FA88E" w14:textId="77777777" w:rsidTr="0072373B">
        <w:trPr>
          <w:cantSplit/>
        </w:trPr>
        <w:tc>
          <w:tcPr>
            <w:tcW w:w="160" w:type="dxa"/>
          </w:tcPr>
          <w:p w14:paraId="0D9F5351" w14:textId="77777777" w:rsidR="00061731" w:rsidRDefault="0006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4C1488" w14:textId="4579D0B0" w:rsidR="00061731" w:rsidRDefault="000617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735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SAC</w:t>
            </w:r>
            <w:r w:rsidR="00735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550A5510" w14:textId="77777777" w:rsidR="00061731" w:rsidRDefault="00061731" w:rsidP="000617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Violência de Gênero e Saúde</w:t>
            </w:r>
          </w:p>
          <w:p w14:paraId="086E3842" w14:textId="77777777" w:rsidR="00061731" w:rsidRDefault="00061731" w:rsidP="00061731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Mestrado e Doutorado</w:t>
            </w:r>
          </w:p>
          <w:p w14:paraId="65BC7188" w14:textId="2C645856" w:rsidR="00061731" w:rsidRDefault="00061731" w:rsidP="000617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C5D3B" w14:textId="275E701B" w:rsidR="00061731" w:rsidRDefault="000617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37714659" w14:textId="2367BB20" w:rsidR="00061731" w:rsidRDefault="000617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0FA49ABA" w14:textId="3E25F2F7" w:rsidR="00061731" w:rsidRDefault="00061731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04/11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38D0959B" w14:textId="35022FFC" w:rsidR="00061731" w:rsidRDefault="00061731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12/11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12973940" w14:textId="77777777" w:rsidR="00061731" w:rsidRDefault="00061731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Marselle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Carvalho</w:t>
            </w:r>
          </w:p>
          <w:p w14:paraId="35083274" w14:textId="2F48DD72" w:rsidR="00061731" w:rsidRDefault="00061731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Sandra Lourenço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4BB9D" w14:textId="77777777" w:rsidR="00061731" w:rsidRDefault="00061731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  <w:p w14:paraId="16844923" w14:textId="541EE899" w:rsidR="00061731" w:rsidRDefault="00061731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F671A5" w14:textId="689328F6" w:rsidR="00061731" w:rsidRDefault="00061731" w:rsidP="00061731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872AE0A" w14:textId="1ED6A7F8" w:rsidR="00061731" w:rsidRDefault="00061731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 e Serviço Social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28BB371" w14:textId="77777777" w:rsidR="00061731" w:rsidRDefault="0006173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4E75E132" w14:textId="77777777" w:rsidTr="0072373B">
        <w:trPr>
          <w:cantSplit/>
        </w:trPr>
        <w:tc>
          <w:tcPr>
            <w:tcW w:w="160" w:type="dxa"/>
          </w:tcPr>
          <w:p w14:paraId="7D4C2C4B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4C38FF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33834C" w14:textId="6D47BB63" w:rsidR="002567D8" w:rsidRDefault="00000000" w:rsidP="007357B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308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3C40F3C5" w14:textId="77777777" w:rsidR="002567D8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D49B78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trabalho e o Cuidado em Saúde </w:t>
            </w:r>
          </w:p>
          <w:p w14:paraId="515D0855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Mestrado e Doutorado</w:t>
            </w:r>
          </w:p>
          <w:p w14:paraId="7915987D" w14:textId="77777777" w:rsidR="002567D8" w:rsidRDefault="002567D8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4C87FE07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18292DE2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7ED1FAAF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588B05A2" w14:textId="77777777" w:rsidR="002567D8" w:rsidRDefault="00000000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18/11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6863EDA4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03/12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5CA0ABF4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Regina Melchior </w:t>
            </w:r>
          </w:p>
          <w:p w14:paraId="1AF1A7C1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Maira S. S. Bortoletto</w:t>
            </w:r>
          </w:p>
          <w:p w14:paraId="43BD511C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Sarah Félix</w:t>
            </w:r>
          </w:p>
          <w:p w14:paraId="50DD6946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591C94EB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  <w:p w14:paraId="3889EA31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  <w:p w14:paraId="1DEA2615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3AC3A3A9" w14:textId="77777777" w:rsidR="002567D8" w:rsidRDefault="002567D8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6A4E6D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4FA91A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172DE0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A47C5A4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57B4" w14:paraId="33BE1BC1" w14:textId="77777777" w:rsidTr="0072373B">
        <w:trPr>
          <w:cantSplit/>
        </w:trPr>
        <w:tc>
          <w:tcPr>
            <w:tcW w:w="160" w:type="dxa"/>
          </w:tcPr>
          <w:p w14:paraId="3D02DEE0" w14:textId="77777777" w:rsidR="007357B4" w:rsidRDefault="0073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2D1871" w14:textId="77777777" w:rsidR="00F73B4B" w:rsidRDefault="00F73B4B" w:rsidP="00F73B4B">
            <w:pPr>
              <w:ind w:left="0" w:hanging="2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322D030E" w14:textId="3623241C" w:rsidR="007357B4" w:rsidRPr="00F73B4B" w:rsidRDefault="00F73B4B" w:rsidP="00F73B4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B4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 ENF 458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55DD47E5" w14:textId="77777777" w:rsidR="007357B4" w:rsidRDefault="007357B4" w:rsidP="007357B4">
            <w:pPr>
              <w:ind w:left="0" w:hanging="2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7357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Práticas de compreensão de leitura em espanhol no contexto acadêmico.</w:t>
            </w:r>
          </w:p>
          <w:p w14:paraId="251C0EE9" w14:textId="77777777" w:rsidR="007357B4" w:rsidRDefault="007357B4" w:rsidP="007357B4">
            <w:pPr>
              <w:ind w:left="0" w:hanging="2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Mestrado e Doutorado</w:t>
            </w:r>
          </w:p>
          <w:p w14:paraId="03DAF519" w14:textId="532C5E0E" w:rsidR="007357B4" w:rsidRPr="007357B4" w:rsidRDefault="007357B4" w:rsidP="007357B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01F97EBA" w14:textId="77A2F076" w:rsidR="007357B4" w:rsidRDefault="00F73B4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5B7F535A" w14:textId="4BC698E0" w:rsidR="007357B4" w:rsidRDefault="00F73B4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3EAD7CDD" w14:textId="115BCF25" w:rsidR="007357B4" w:rsidRDefault="007357B4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21/08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209BFA9C" w14:textId="1D4E7ED3" w:rsidR="007357B4" w:rsidRDefault="007357B4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04/12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1AEA01B9" w14:textId="6E2986E3" w:rsidR="007357B4" w:rsidRDefault="007357B4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Jacicarla</w:t>
            </w:r>
            <w:proofErr w:type="spellEnd"/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1E50E1E3" w14:textId="62B47544" w:rsidR="007357B4" w:rsidRDefault="00F73B4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F6867A" w14:textId="495CC859" w:rsidR="007357B4" w:rsidRDefault="007357B4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91B4F6" w14:textId="69672C80" w:rsidR="007357B4" w:rsidRDefault="00F73B4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Letras Espanhol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23D81584" w14:textId="77777777" w:rsidR="007357B4" w:rsidRDefault="007357B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2A598468" w14:textId="77777777" w:rsidTr="0072373B">
        <w:trPr>
          <w:cantSplit/>
          <w:trHeight w:val="3041"/>
        </w:trPr>
        <w:tc>
          <w:tcPr>
            <w:tcW w:w="160" w:type="dxa"/>
          </w:tcPr>
          <w:p w14:paraId="1B4D12FC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DDFC86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313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3D2D9C9D" w14:textId="67641CEC" w:rsidR="002567D8" w:rsidRDefault="00000000" w:rsidP="007357B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de Dissertação I</w:t>
            </w:r>
          </w:p>
          <w:p w14:paraId="19DDF74C" w14:textId="77777777" w:rsidR="002567D8" w:rsidRDefault="00000000" w:rsidP="007357B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Mestrado 2024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364E44A" w14:textId="77777777" w:rsidR="002567D8" w:rsidRDefault="002567D8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0096E83E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385841A7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2CDB872D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09/09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7CDD90AD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10/09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5B043A0D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Fernanda Mendonça</w:t>
            </w:r>
          </w:p>
          <w:p w14:paraId="4C33F2A4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Mathias Loch</w:t>
            </w:r>
          </w:p>
          <w:p w14:paraId="7FF0695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Alberto Durán</w:t>
            </w:r>
          </w:p>
          <w:p w14:paraId="450576A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Marselle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Carvalho</w:t>
            </w:r>
          </w:p>
          <w:p w14:paraId="7DA50AD3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Edmarlon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Giroto</w:t>
            </w:r>
          </w:p>
          <w:p w14:paraId="3F9D4906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Renne Rodrigues</w:t>
            </w:r>
          </w:p>
          <w:p w14:paraId="10073523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Paulo Guerra</w:t>
            </w:r>
          </w:p>
          <w:p w14:paraId="7F8E3DE7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Marco Cabrera</w:t>
            </w:r>
          </w:p>
          <w:p w14:paraId="0EE9BDFB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Camilo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Molino</w:t>
            </w:r>
            <w:proofErr w:type="spellEnd"/>
          </w:p>
          <w:p w14:paraId="382A11C9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Mayra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Sakay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Bortoletto</w:t>
            </w:r>
          </w:p>
          <w:p w14:paraId="32C3885C" w14:textId="70898536" w:rsidR="002567D8" w:rsidRPr="007357B4" w:rsidRDefault="00000000" w:rsidP="007357B4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João Felipe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1253053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14:paraId="15FB057D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  <w:p w14:paraId="5A0E5A56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3AC6B7B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8A4508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14:paraId="12B16AC3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B598505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7450E3E9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E444C57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D31989E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2B8DEA1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41C2CC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DACCC6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26EE9868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446E56C8" w14:textId="77777777" w:rsidTr="0072373B">
        <w:trPr>
          <w:cantSplit/>
          <w:trHeight w:val="1837"/>
        </w:trPr>
        <w:tc>
          <w:tcPr>
            <w:tcW w:w="160" w:type="dxa"/>
          </w:tcPr>
          <w:p w14:paraId="47394D37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542319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324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42D37A68" w14:textId="06B67363" w:rsidR="002567D8" w:rsidRDefault="00000000" w:rsidP="007357B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de Teses I</w:t>
            </w:r>
          </w:p>
          <w:p w14:paraId="460BB93A" w14:textId="77777777" w:rsidR="002567D8" w:rsidRDefault="00000000" w:rsidP="007357B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Doutorado 2024</w:t>
            </w:r>
          </w:p>
          <w:p w14:paraId="4ACDD0EB" w14:textId="77777777" w:rsidR="002567D8" w:rsidRDefault="002567D8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54D4A1F5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7C5624FE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0FD6212F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19/08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24C3B3C2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20/08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02D3EF59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Fernanda Mendonça</w:t>
            </w:r>
          </w:p>
          <w:p w14:paraId="1791E2F4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Mathias Loch</w:t>
            </w:r>
          </w:p>
          <w:p w14:paraId="52BC7845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Alberto Durán</w:t>
            </w:r>
          </w:p>
          <w:p w14:paraId="235EC071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Edmarlon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Giroto</w:t>
            </w:r>
          </w:p>
          <w:p w14:paraId="05096C9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Mayra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Sakay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Bortoletto</w:t>
            </w:r>
          </w:p>
          <w:p w14:paraId="13421E43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Regina Melchior</w:t>
            </w:r>
          </w:p>
          <w:p w14:paraId="254146F1" w14:textId="77777777" w:rsidR="007357B4" w:rsidRPr="007357B4" w:rsidRDefault="007357B4" w:rsidP="007357B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96D562" w14:textId="77777777" w:rsidR="007357B4" w:rsidRPr="007357B4" w:rsidRDefault="007357B4" w:rsidP="007357B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16850139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14:paraId="078C9B69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14:paraId="3832CB5C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0FB05574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ACAEC20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55D16F2D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A2EC6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53600B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389843D0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0F7887D4" w14:textId="77777777" w:rsidTr="0072373B">
        <w:trPr>
          <w:cantSplit/>
        </w:trPr>
        <w:tc>
          <w:tcPr>
            <w:tcW w:w="160" w:type="dxa"/>
          </w:tcPr>
          <w:p w14:paraId="580416CA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FEB1EF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326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6A0F0267" w14:textId="77777777" w:rsidR="002567D8" w:rsidRDefault="00000000" w:rsidP="007357B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de Teses III</w:t>
            </w:r>
          </w:p>
          <w:p w14:paraId="5CDC171D" w14:textId="0B474DC9" w:rsidR="002567D8" w:rsidRDefault="00000000" w:rsidP="007357B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Doutorado 2023</w:t>
            </w:r>
          </w:p>
          <w:p w14:paraId="026F8A62" w14:textId="77777777" w:rsidR="002567D8" w:rsidRDefault="002567D8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1C72B9" w14:textId="77777777" w:rsidR="002567D8" w:rsidRDefault="002567D8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3A69E1A0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0B018D5D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5598CF99" w14:textId="77777777" w:rsidR="002567D8" w:rsidRDefault="00000000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26/08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6260FDDE" w14:textId="77777777" w:rsidR="002567D8" w:rsidRDefault="00000000">
            <w:pPr>
              <w:spacing w:before="1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26/08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3DF80CF5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Fernanda Mendonça</w:t>
            </w:r>
          </w:p>
          <w:p w14:paraId="7015EEA3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Mathias Loch</w:t>
            </w:r>
          </w:p>
          <w:p w14:paraId="1470E90A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Edmarlon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Giroto</w:t>
            </w:r>
          </w:p>
          <w:p w14:paraId="4AA8E7FE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Renne Rodrigues</w:t>
            </w:r>
          </w:p>
          <w:p w14:paraId="4CD8E06D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Marselle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Carvalho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372697AE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14:paraId="5E95BF22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14:paraId="31D25BC9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6E17FF17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29A203BA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75BF7A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3F7B0C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D603907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67D8" w14:paraId="4924A7EB" w14:textId="77777777" w:rsidTr="0072373B">
        <w:trPr>
          <w:cantSplit/>
        </w:trPr>
        <w:tc>
          <w:tcPr>
            <w:tcW w:w="160" w:type="dxa"/>
          </w:tcPr>
          <w:p w14:paraId="1DFF9208" w14:textId="77777777" w:rsidR="002567D8" w:rsidRDefault="0025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091F15A" w14:textId="77777777" w:rsidR="002567D8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238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29E50F98" w14:textId="497FE199" w:rsidR="002567D8" w:rsidRDefault="00000000" w:rsidP="007357B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Dissertação II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(Mestrado 2024)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53940479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707C7005" w14:textId="77777777" w:rsidR="002567D8" w:rsidRDefault="0000000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70E25664" w14:textId="464D1C56" w:rsidR="002567D8" w:rsidRDefault="007357B4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12/08/24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36192DCB" w14:textId="3F45B6FB" w:rsidR="002567D8" w:rsidRDefault="007357B4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28/02/25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7EFE9B23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Orientadores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0892781E" w14:textId="77777777" w:rsidR="002567D8" w:rsidRDefault="002567D8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16C7AC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F71B33" w14:textId="77777777" w:rsidR="002567D8" w:rsidRDefault="00000000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3CDB6E56" w14:textId="77777777" w:rsidR="002567D8" w:rsidRDefault="002567D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373B" w14:paraId="5D5EAA2C" w14:textId="77777777" w:rsidTr="0072373B">
        <w:trPr>
          <w:cantSplit/>
        </w:trPr>
        <w:tc>
          <w:tcPr>
            <w:tcW w:w="160" w:type="dxa"/>
          </w:tcPr>
          <w:p w14:paraId="6A0A0F20" w14:textId="77777777" w:rsidR="0072373B" w:rsidRDefault="0072373B" w:rsidP="0072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F33D08" w14:textId="542E5BD5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281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1185E681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Estágio docente na graduação I</w:t>
            </w:r>
          </w:p>
          <w:p w14:paraId="58E89A75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(Doutorado)</w:t>
            </w:r>
          </w:p>
          <w:p w14:paraId="74791FCA" w14:textId="77777777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65C577F3" w14:textId="6E7A7229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639790F3" w14:textId="6A7A922B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48A094CA" w14:textId="7B465E73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12/08/24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5378F368" w14:textId="55A25205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28/02/25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621EB771" w14:textId="4F31678D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Orientadores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4F706203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6CDF83" w14:textId="355E6EFB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CC776EF" w14:textId="02D45619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6B2AA090" w14:textId="77777777" w:rsidR="0072373B" w:rsidRDefault="0072373B" w:rsidP="0072373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373B" w14:paraId="4F0AFE27" w14:textId="77777777" w:rsidTr="0072373B">
        <w:trPr>
          <w:cantSplit/>
        </w:trPr>
        <w:tc>
          <w:tcPr>
            <w:tcW w:w="160" w:type="dxa"/>
          </w:tcPr>
          <w:p w14:paraId="1C2A257A" w14:textId="77777777" w:rsidR="0072373B" w:rsidRDefault="0072373B" w:rsidP="0072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F7B86D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315</w:t>
            </w:r>
          </w:p>
          <w:p w14:paraId="17EC6D8C" w14:textId="77777777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086B020C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Práticas docentes na graduação I</w:t>
            </w:r>
          </w:p>
          <w:p w14:paraId="0C3A45AD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(Mestrado)</w:t>
            </w:r>
          </w:p>
          <w:p w14:paraId="328FC3FB" w14:textId="77777777" w:rsidR="0072373B" w:rsidRDefault="0072373B" w:rsidP="0072373B">
            <w:pPr>
              <w:ind w:left="0" w:hanging="2"/>
              <w:jc w:val="center"/>
            </w:pPr>
          </w:p>
          <w:p w14:paraId="64335E7C" w14:textId="77777777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21BCB7F4" w14:textId="505E4E9F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5FE9DD9C" w14:textId="4CFB0CD1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29E79EF0" w14:textId="56278CB6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12/08/24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35C91AEE" w14:textId="464DF35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28/02/25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7F1AE9B5" w14:textId="377D268D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orientadores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4684CF5F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0144AD9" w14:textId="573CAFCF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8850C8" w14:textId="4E318811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698FDC80" w14:textId="77777777" w:rsidR="0072373B" w:rsidRDefault="0072373B" w:rsidP="0072373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373B" w14:paraId="7883E5EA" w14:textId="77777777" w:rsidTr="0072373B">
        <w:trPr>
          <w:cantSplit/>
        </w:trPr>
        <w:tc>
          <w:tcPr>
            <w:tcW w:w="160" w:type="dxa"/>
          </w:tcPr>
          <w:p w14:paraId="1E4AB193" w14:textId="77777777" w:rsidR="0072373B" w:rsidRDefault="0072373B" w:rsidP="0072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8B07A8" w14:textId="77777777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242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1AB174CD" w14:textId="77777777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Tese II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Doutorado 2024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24DA9BDD" w14:textId="77777777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719A3A62" w14:textId="77777777" w:rsidR="0072373B" w:rsidRDefault="0072373B" w:rsidP="0072373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44BEBE48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12/08/24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6496B396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28/02/25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04745CC2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Orientadores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7F173B17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42DF89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86601D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F220E1B" w14:textId="77777777" w:rsidR="0072373B" w:rsidRDefault="0072373B" w:rsidP="0072373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373B" w14:paraId="4E9CE50B" w14:textId="77777777" w:rsidTr="0072373B">
        <w:trPr>
          <w:cantSplit/>
        </w:trPr>
        <w:tc>
          <w:tcPr>
            <w:tcW w:w="160" w:type="dxa"/>
          </w:tcPr>
          <w:p w14:paraId="7718467A" w14:textId="77777777" w:rsidR="0072373B" w:rsidRDefault="0072373B" w:rsidP="0072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54BBEA" w14:textId="77777777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244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42B9FB1D" w14:textId="77777777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Tese IV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Doutorado 2023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73E37228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779F5493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367C88E8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12/08/24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14:paraId="629D0FB6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28/02/25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</w:tcPr>
          <w:p w14:paraId="3E709461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Orientadores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14:paraId="7FF93037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BBAC2A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C8763D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346CD7BB" w14:textId="77777777" w:rsidR="0072373B" w:rsidRDefault="0072373B" w:rsidP="0072373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373B" w14:paraId="23EE6C61" w14:textId="77777777" w:rsidTr="0072373B">
        <w:trPr>
          <w:cantSplit/>
        </w:trPr>
        <w:tc>
          <w:tcPr>
            <w:tcW w:w="160" w:type="dxa"/>
          </w:tcPr>
          <w:p w14:paraId="740BB51A" w14:textId="77777777" w:rsidR="0072373B" w:rsidRDefault="0072373B" w:rsidP="0072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002FAC0C" w14:textId="77777777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246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auto"/>
            </w:tcBorders>
          </w:tcPr>
          <w:p w14:paraId="3FE7F6BE" w14:textId="77777777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Tese VI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Doutorado 2022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auto"/>
            </w:tcBorders>
          </w:tcPr>
          <w:p w14:paraId="40F19B36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auto"/>
            </w:tcBorders>
          </w:tcPr>
          <w:p w14:paraId="0FDC33B9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auto"/>
            </w:tcBorders>
          </w:tcPr>
          <w:p w14:paraId="0DB8F02A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12/08/24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auto"/>
            </w:tcBorders>
          </w:tcPr>
          <w:p w14:paraId="0AE23854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28/02/25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auto"/>
            </w:tcBorders>
          </w:tcPr>
          <w:p w14:paraId="2397A36B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Orientadores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</w:tcPr>
          <w:p w14:paraId="0B64FC7E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C371F3A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9B5C96A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3DFCBD14" w14:textId="77777777" w:rsidR="0072373B" w:rsidRDefault="0072373B" w:rsidP="0072373B">
            <w:pPr>
              <w:ind w:left="-2" w:firstLine="0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2373B" w14:paraId="6C395681" w14:textId="77777777" w:rsidTr="0072373B">
        <w:trPr>
          <w:cantSplit/>
        </w:trPr>
        <w:tc>
          <w:tcPr>
            <w:tcW w:w="160" w:type="dxa"/>
            <w:tcBorders>
              <w:right w:val="single" w:sz="4" w:space="0" w:color="auto"/>
            </w:tcBorders>
          </w:tcPr>
          <w:p w14:paraId="0CC07CFD" w14:textId="77777777" w:rsidR="0072373B" w:rsidRDefault="0072373B" w:rsidP="0072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EC8" w14:textId="77777777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SAC 248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354" w14:textId="77777777" w:rsidR="0072373B" w:rsidRDefault="0072373B" w:rsidP="0072373B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Tese VIII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Doutorado 2021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ABB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123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017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12/08/24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AEC" w14:textId="77777777" w:rsidR="0072373B" w:rsidRDefault="0072373B" w:rsidP="0072373B">
            <w:pPr>
              <w:spacing w:before="12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28/02/25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E09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1FD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522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440" w14:textId="77777777" w:rsidR="0072373B" w:rsidRDefault="0072373B" w:rsidP="0072373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 Coletiva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F49C5E3" w14:textId="77777777" w:rsidR="0072373B" w:rsidRDefault="0072373B" w:rsidP="0072373B">
            <w:pPr>
              <w:ind w:left="-2" w:firstLine="0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</w:tbl>
    <w:p w14:paraId="69764D63" w14:textId="77777777" w:rsidR="002567D8" w:rsidRDefault="00000000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www.uel.br/</w:t>
      </w:r>
      <w:proofErr w:type="spellStart"/>
      <w:r>
        <w:rPr>
          <w:rFonts w:ascii="Arial" w:eastAsia="Arial" w:hAnsi="Arial" w:cs="Arial"/>
          <w:sz w:val="18"/>
          <w:szCs w:val="18"/>
        </w:rPr>
        <w:t>proppg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sectPr w:rsidR="002567D8">
      <w:pgSz w:w="16838" w:h="11906" w:orient="landscape"/>
      <w:pgMar w:top="759" w:right="1018" w:bottom="759" w:left="6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178FB"/>
    <w:multiLevelType w:val="multilevel"/>
    <w:tmpl w:val="13BC617E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14284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D8"/>
    <w:rsid w:val="00061731"/>
    <w:rsid w:val="002567D8"/>
    <w:rsid w:val="0042506D"/>
    <w:rsid w:val="004E4D24"/>
    <w:rsid w:val="0072373B"/>
    <w:rsid w:val="007357B4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D9E1"/>
  <w15:docId w15:val="{D9846ADD-1EEB-4DFE-B697-971B761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rFonts w:ascii="Penguin" w:hAnsi="Penguin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80" w:after="80"/>
      <w:ind w:left="0" w:firstLine="415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0" w:firstLine="414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0" w:firstLine="414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6cs/i198oiHtcvcPwXl46GBEvQ==">CgMxLjA4AGpKChRzdWdnZXN0LmdvNHBiNzNpdmQ1ORIyQ29vcmRlbmHDp8OjbyBQw7NzIEdyYWR1YcOnw6NvIFNhw7pkZSBjb2xldGl2YSBVRUxqSgoUc3VnZ2VzdC5heWdvdHU4a2xvamISMkNvb3JkZW5hw6fDo28gUMOzcyBHcmFkdWHDp8OjbyBTYcO6ZGUgY29sZXRpdmEgVUVMakoKFHN1Z2dlc3QuYTl4cmI0dHZ3eXpvEjJDb29yZGVuYcOnw6NvIFDDs3MgR3JhZHVhw6fDo28gU2HDumRlIGNvbGV0aXZhIFVFTGpKChRzdWdnZXN0LjdqaTl5OWptMTYzNhIyQ29vcmRlbmHDp8OjbyBQw7NzIEdyYWR1YcOnw6NvIFNhw7pkZSBjb2xldGl2YSBVRUxqSgoUc3VnZ2VzdC45dWFoZGhteTdkbHASMkNvb3JkZW5hw6fDo28gUMOzcyBHcmFkdWHDp8OjbyBTYcO6ZGUgY29sZXRpdmEgVUVMciExWktvQ2stdmZSbkdPc2xCSHBvVzM2TnNhaElFX3pqQ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Fernanda De Freitas Mendonça</cp:lastModifiedBy>
  <cp:revision>4</cp:revision>
  <dcterms:created xsi:type="dcterms:W3CDTF">2024-06-03T17:28:00Z</dcterms:created>
  <dcterms:modified xsi:type="dcterms:W3CDTF">2024-06-04T13:07:00Z</dcterms:modified>
</cp:coreProperties>
</file>